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Questões para perfil</w:t>
      </w: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0.0" w:type="dxa"/>
        <w:tblLayout w:type="fixed"/>
        <w:tblLook w:val="0000"/>
      </w:tblPr>
      <w:tblGrid>
        <w:gridCol w:w="9781"/>
        <w:tblGridChange w:id="0">
          <w:tblGrid>
            <w:gridCol w:w="9781"/>
          </w:tblGrid>
        </w:tblGridChange>
      </w:tblGrid>
      <w:tr>
        <w:trPr>
          <w:trHeight w:val="220" w:hRule="atLeast"/>
        </w:trPr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Identificação</w:t>
            </w:r>
          </w:p>
        </w:tc>
      </w:tr>
    </w:tbl>
    <w:p w:rsidR="00000000" w:rsidDel="00000000" w:rsidP="00000000" w:rsidRDefault="00000000" w:rsidRPr="00000000" w14:paraId="00000003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Nome:</w:t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Curso escolhido: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0.0" w:type="dxa"/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trHeight w:val="220" w:hRule="atLeast"/>
        </w:trPr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0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1 - Quais suas justificativas pela escolha desse curso?</w:t>
            </w:r>
          </w:p>
        </w:tc>
      </w:tr>
      <w:tr>
        <w:trPr>
          <w:trHeight w:val="34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78.0" w:type="dxa"/>
        <w:jc w:val="left"/>
        <w:tblInd w:w="0.0" w:type="dxa"/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trHeight w:val="220" w:hRule="atLeast"/>
        </w:trPr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 – Como você aplicará os instrumentos e metodologias deste curso em suas atividades profissionais?</w:t>
            </w:r>
          </w:p>
        </w:tc>
      </w:tr>
      <w:tr>
        <w:trPr>
          <w:trHeight w:val="34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78.0" w:type="dxa"/>
        <w:jc w:val="left"/>
        <w:tblInd w:w="0.0" w:type="dxa"/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trHeight w:val="220" w:hRule="atLeast"/>
        </w:trPr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 – Faça um resumo de suas expectativas com relação ao curso de Pós-Graduação</w:t>
            </w:r>
          </w:p>
        </w:tc>
      </w:tr>
      <w:tr>
        <w:trPr>
          <w:trHeight w:val="34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78.0" w:type="dxa"/>
        <w:jc w:val="left"/>
        <w:tblInd w:w="0.0" w:type="dxa"/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trHeight w:val="220" w:hRule="atLeast"/>
        </w:trPr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 – Quais são as suas principais perspectivas profissionais e seu plano de carreira ?</w:t>
            </w:r>
          </w:p>
        </w:tc>
      </w:tr>
      <w:tr>
        <w:trPr>
          <w:trHeight w:val="34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78.0" w:type="dxa"/>
        <w:jc w:val="left"/>
        <w:tblInd w:w="0.0" w:type="dxa"/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trHeight w:val="220" w:hRule="atLeast"/>
        </w:trPr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 – Por favor, indique 5 pessoas que você julga com perfil para fazer  um MBA/FGV, com a respectiva</w:t>
            </w:r>
          </w:p>
        </w:tc>
      </w:tr>
      <w:tr>
        <w:trPr>
          <w:trHeight w:val="220" w:hRule="atLeast"/>
        </w:trPr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3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Profissão, e-mail e telefone.</w:t>
            </w:r>
          </w:p>
        </w:tc>
      </w:tr>
      <w:tr>
        <w:trPr>
          <w:trHeight w:val="34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8" w:top="141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-104774</wp:posOffset>
          </wp:positionH>
          <wp:positionV relativeFrom="paragraph">
            <wp:posOffset>-43814</wp:posOffset>
          </wp:positionV>
          <wp:extent cx="6091555" cy="753110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1555" cy="7531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6237605" cy="137541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37605" cy="13754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